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9774DB" wp14:editId="4C6AAFE4">
            <wp:simplePos x="0" y="0"/>
            <wp:positionH relativeFrom="column">
              <wp:posOffset>13335</wp:posOffset>
            </wp:positionH>
            <wp:positionV relativeFrom="paragraph">
              <wp:posOffset>-34925</wp:posOffset>
            </wp:positionV>
            <wp:extent cx="2759075" cy="3678555"/>
            <wp:effectExtent l="0" t="0" r="3175" b="0"/>
            <wp:wrapTight wrapText="bothSides">
              <wp:wrapPolygon edited="0">
                <wp:start x="0" y="0"/>
                <wp:lineTo x="0" y="21477"/>
                <wp:lineTo x="21476" y="21477"/>
                <wp:lineTo x="214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EC9">
        <w:rPr>
          <w:rFonts w:ascii="Century Gothic" w:hAnsi="Century Gothic"/>
        </w:rPr>
        <w:t>Der Stab des Hirten ist aus Holz.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Hirte passt auf seine Herde.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Hirte hütet seine Schafe.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Hirte hilft seinen Schafen.</w:t>
      </w: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Wir ziehen unseren Hirten um.</w:t>
      </w:r>
    </w:p>
    <w:p w:rsid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 xml:space="preserve">Wir umwickeln den Holzstab 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mit Goldpapier.</w:t>
      </w: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584187B" wp14:editId="47ABFF66">
            <wp:simplePos x="0" y="0"/>
            <wp:positionH relativeFrom="column">
              <wp:posOffset>13970</wp:posOffset>
            </wp:positionH>
            <wp:positionV relativeFrom="paragraph">
              <wp:posOffset>223520</wp:posOffset>
            </wp:positionV>
            <wp:extent cx="2578735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r="8525"/>
                    <a:stretch/>
                  </pic:blipFill>
                  <pic:spPr bwMode="auto">
                    <a:xfrm>
                      <a:off x="0" y="0"/>
                      <a:ext cx="2578735" cy="432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Stab des Bischofs ist mit Gold überzogen.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Bischof ist verantwortlich für sein Bistum.</w:t>
      </w:r>
    </w:p>
    <w:p w:rsidR="00A52EC9" w:rsidRP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Bischof besucht seine Gemeinden.</w:t>
      </w:r>
    </w:p>
    <w:p w:rsid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</w:rPr>
        <w:t>Der Bischof hilft Menschen.</w:t>
      </w:r>
    </w:p>
    <w:p w:rsidR="00A52EC9" w:rsidRDefault="00A52EC9">
      <w:pPr>
        <w:rPr>
          <w:rFonts w:ascii="Century Gothic" w:hAnsi="Century Gothic"/>
        </w:rPr>
      </w:pPr>
    </w:p>
    <w:p w:rsidR="00A52EC9" w:rsidRDefault="00A52EC9">
      <w:pPr>
        <w:rPr>
          <w:rFonts w:ascii="Century Gothic" w:hAnsi="Century Gothic"/>
        </w:rPr>
      </w:pPr>
    </w:p>
    <w:p w:rsidR="00A52EC9" w:rsidRDefault="00A52EC9">
      <w:pPr>
        <w:rPr>
          <w:rFonts w:ascii="Century Gothic" w:hAnsi="Century Gothic"/>
        </w:rPr>
      </w:pPr>
    </w:p>
    <w:p w:rsidR="00A52EC9" w:rsidRPr="00A52EC9" w:rsidRDefault="00A52EC9">
      <w:pPr>
        <w:rPr>
          <w:rFonts w:ascii="Century Gothic" w:hAnsi="Century Gothic"/>
        </w:rPr>
      </w:pPr>
      <w:r>
        <w:rPr>
          <w:rFonts w:ascii="Century Gothic" w:hAnsi="Century Gothic"/>
        </w:rPr>
        <w:t>St. Martin und Nikolaus waren Bischöfe.</w:t>
      </w:r>
      <w:bookmarkStart w:id="0" w:name="_GoBack"/>
      <w:bookmarkEnd w:id="0"/>
    </w:p>
    <w:sectPr w:rsidR="00A52EC9" w:rsidRPr="00A52EC9" w:rsidSect="00A52EC9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C9"/>
    <w:rsid w:val="005A5E7A"/>
    <w:rsid w:val="009012C1"/>
    <w:rsid w:val="00A52EC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2015-12-13T20:21:00Z</dcterms:created>
  <dcterms:modified xsi:type="dcterms:W3CDTF">2015-12-13T20:30:00Z</dcterms:modified>
</cp:coreProperties>
</file>